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FFB" w:rsidRPr="00331FFB" w:rsidRDefault="00331FFB" w:rsidP="00331FFB">
      <w:pPr>
        <w:spacing w:before="120" w:after="100" w:afterAutospacing="1"/>
        <w:jc w:val="center"/>
        <w:rPr>
          <w:b/>
          <w:bCs/>
          <w:color w:val="FF0000"/>
          <w:sz w:val="28"/>
          <w:szCs w:val="28"/>
        </w:rPr>
      </w:pPr>
      <w:bookmarkStart w:id="0" w:name="bookmark2"/>
      <w:r w:rsidRPr="00897610">
        <w:rPr>
          <w:b/>
          <w:bCs/>
          <w:color w:val="FF0000"/>
          <w:sz w:val="28"/>
          <w:szCs w:val="28"/>
        </w:rPr>
        <w:t>Trưởng các Khoa phòng, cán bộ viên chức dựa vào các tiêu chí để tự đánh giá, xếp loại</w:t>
      </w:r>
    </w:p>
    <w:p w:rsidR="00331FFB" w:rsidRDefault="00331FFB" w:rsidP="00331FFB">
      <w:pPr>
        <w:spacing w:before="120" w:after="100" w:afterAutospacing="1"/>
      </w:pPr>
      <w:r>
        <w:rPr>
          <w:b/>
          <w:bCs/>
        </w:rPr>
        <w:t>Chương IV</w:t>
      </w:r>
      <w:bookmarkEnd w:id="0"/>
    </w:p>
    <w:p w:rsidR="00331FFB" w:rsidRDefault="00331FFB" w:rsidP="00331FFB">
      <w:pPr>
        <w:spacing w:before="120" w:after="100" w:afterAutospacing="1"/>
        <w:jc w:val="center"/>
      </w:pPr>
      <w:r>
        <w:rPr>
          <w:b/>
          <w:bCs/>
        </w:rPr>
        <w:t>ĐÁNH GIÁ VÀ PHÂN LOẠI VIÊN CHỨC</w:t>
      </w:r>
    </w:p>
    <w:p w:rsidR="00331FFB" w:rsidRDefault="00331FFB" w:rsidP="00331FFB">
      <w:pPr>
        <w:spacing w:before="120" w:after="100" w:afterAutospacing="1"/>
      </w:pPr>
      <w:r>
        <w:rPr>
          <w:b/>
          <w:bCs/>
        </w:rPr>
        <w:t>Điều 22. Nội dung đánh giá viên chức</w:t>
      </w:r>
    </w:p>
    <w:p w:rsidR="00331FFB" w:rsidRDefault="00331FFB" w:rsidP="00331FFB">
      <w:pPr>
        <w:spacing w:before="120" w:after="100" w:afterAutospacing="1"/>
      </w:pPr>
      <w:r>
        <w:t>Nội dung đánh giá viên chức thực hiện theo quy định tại Khoản 1 và 2 Điều 41 Luật Viên chức.</w:t>
      </w:r>
    </w:p>
    <w:p w:rsidR="00331FFB" w:rsidRDefault="00331FFB" w:rsidP="00331FFB">
      <w:pPr>
        <w:spacing w:before="120" w:after="100" w:afterAutospacing="1"/>
      </w:pPr>
      <w:r>
        <w:rPr>
          <w:b/>
          <w:bCs/>
        </w:rPr>
        <w:t>Điều 23. Thẩm quyền và trách nhiệm đánh giá, phân loại viên chức</w:t>
      </w:r>
    </w:p>
    <w:p w:rsidR="00331FFB" w:rsidRDefault="00331FFB" w:rsidP="00331FFB">
      <w:pPr>
        <w:spacing w:before="120" w:after="100" w:afterAutospacing="1"/>
      </w:pPr>
      <w:r>
        <w:t>Thẩm quyền và trách nhiệm đánh giá, phân loại viên chức thực hiện theo quy định tại Khoản 1, 2 và 3 Điều 43 Luật Viên chức.</w:t>
      </w:r>
    </w:p>
    <w:p w:rsidR="00331FFB" w:rsidRDefault="00331FFB" w:rsidP="00331FFB">
      <w:pPr>
        <w:spacing w:before="120" w:after="100" w:afterAutospacing="1"/>
      </w:pPr>
      <w:r>
        <w:rPr>
          <w:b/>
          <w:bCs/>
        </w:rPr>
        <w:t>Điều 24. Trình tự, thủ tục đánh giá viên chức</w:t>
      </w:r>
    </w:p>
    <w:p w:rsidR="00331FFB" w:rsidRDefault="00331FFB" w:rsidP="00331FFB">
      <w:pPr>
        <w:spacing w:before="120" w:after="100" w:afterAutospacing="1"/>
      </w:pPr>
      <w:r>
        <w:t>Việc đánh giá viên chức được tiến hành như sau:</w:t>
      </w:r>
    </w:p>
    <w:p w:rsidR="00331FFB" w:rsidRDefault="00331FFB" w:rsidP="00331FFB">
      <w:pPr>
        <w:spacing w:before="120" w:after="100" w:afterAutospacing="1"/>
      </w:pPr>
      <w:r>
        <w:t>1. Đối với người đứng đầu và cấp phó của người đứng đầu cơ quan, đơn vị</w:t>
      </w:r>
    </w:p>
    <w:p w:rsidR="00331FFB" w:rsidRDefault="00331FFB" w:rsidP="00331FFB">
      <w:pPr>
        <w:spacing w:before="120" w:after="100" w:afterAutospacing="1"/>
      </w:pPr>
      <w:r>
        <w:t>a) Viên chức làm báo cáo tự đánh giá kết quả công tác theo nhiệm vụ được giao theo Mục I Mẫu số 03.</w:t>
      </w:r>
    </w:p>
    <w:p w:rsidR="00331FFB" w:rsidRDefault="00331FFB" w:rsidP="00331FFB">
      <w:pPr>
        <w:spacing w:before="120" w:after="100" w:afterAutospacing="1"/>
      </w:pPr>
      <w:r>
        <w:t xml:space="preserve">b) Viên chức trình bày báo cáo tự đánh giá </w:t>
      </w:r>
      <w:r>
        <w:rPr>
          <w:shd w:val="solid" w:color="FFFFFF" w:fill="auto"/>
        </w:rPr>
        <w:t>kết quả</w:t>
      </w:r>
      <w:r>
        <w:t xml:space="preserve"> công tác tại cuộc họp </w:t>
      </w:r>
      <w:r>
        <w:rPr>
          <w:shd w:val="solid" w:color="FFFFFF" w:fill="auto"/>
        </w:rPr>
        <w:t>của</w:t>
      </w:r>
      <w:r>
        <w:t xml:space="preserve"> cơ quan, đơn vị để mọi người tham dự cuộc họp đóng góp ý kiến. Các ý kiến được ghi vào biên bản và thông qua tại cuộc họp.</w:t>
      </w:r>
    </w:p>
    <w:p w:rsidR="00331FFB" w:rsidRDefault="00331FFB" w:rsidP="00331FFB">
      <w:pPr>
        <w:spacing w:before="120" w:after="100" w:afterAutospacing="1"/>
      </w:pPr>
      <w:r>
        <w:t xml:space="preserve">Đối với cơ quan, đơn vị có các đơn vị cấu thành, thành phần tham dự là đại diện </w:t>
      </w:r>
      <w:r>
        <w:rPr>
          <w:shd w:val="solid" w:color="FFFFFF" w:fill="auto"/>
        </w:rPr>
        <w:t>cấp</w:t>
      </w:r>
      <w:r>
        <w:t xml:space="preserve"> ủy đảng, công đoàn, đoàn thanh niên và người đứng đầu các </w:t>
      </w:r>
      <w:r>
        <w:rPr>
          <w:shd w:val="solid" w:color="FFFFFF" w:fill="auto"/>
        </w:rPr>
        <w:t>đơn vị</w:t>
      </w:r>
      <w:r>
        <w:t xml:space="preserve"> cấu thành.</w:t>
      </w:r>
    </w:p>
    <w:p w:rsidR="00331FFB" w:rsidRDefault="00331FFB" w:rsidP="00331FFB">
      <w:pPr>
        <w:spacing w:before="120" w:after="100" w:afterAutospacing="1"/>
      </w:pPr>
      <w:r>
        <w:t xml:space="preserve">Đối với cơ quan, đơn vị không có các đơn vị cấu thành, thành phần tham dự là toàn thể viên chức và người lao động của cơ quan, </w:t>
      </w:r>
      <w:r>
        <w:rPr>
          <w:shd w:val="solid" w:color="FFFFFF" w:fill="auto"/>
        </w:rPr>
        <w:t>đơn vị</w:t>
      </w:r>
      <w:r>
        <w:t>.</w:t>
      </w:r>
    </w:p>
    <w:p w:rsidR="00331FFB" w:rsidRDefault="00331FFB" w:rsidP="00331FFB">
      <w:pPr>
        <w:spacing w:before="120" w:after="100" w:afterAutospacing="1"/>
      </w:pPr>
      <w:r>
        <w:rPr>
          <w:shd w:val="solid" w:color="FFFFFF" w:fill="auto"/>
        </w:rPr>
        <w:t>c) Cấp</w:t>
      </w:r>
      <w:r>
        <w:t xml:space="preserve"> ủy đảng cùng cấp có ý kiến bằng văn bản về viên chức được đánh giá, phân loại.</w:t>
      </w:r>
    </w:p>
    <w:p w:rsidR="00331FFB" w:rsidRDefault="00331FFB" w:rsidP="00331FFB">
      <w:pPr>
        <w:spacing w:before="120" w:after="100" w:afterAutospacing="1"/>
      </w:pPr>
      <w:r>
        <w:t>d) Người đứng đầu cơ quan, đơn vị cấp trên trực tiếp tham khảo các ý kiến tham gia tại Điểm b và c Khoản này, quyết định đánh giá, phân loại đối với người đứng đầu.</w:t>
      </w:r>
    </w:p>
    <w:p w:rsidR="00331FFB" w:rsidRDefault="00331FFB" w:rsidP="00331FFB">
      <w:pPr>
        <w:spacing w:before="120" w:after="100" w:afterAutospacing="1"/>
      </w:pPr>
      <w:r>
        <w:t>Người đứng đầu cơ quan, đơn vị tham khảo các ý kiến tham gia tại Điểm b và c Khoản này, quyết định đánh giá, phân loại đối với cấp phó của mình.</w:t>
      </w:r>
    </w:p>
    <w:p w:rsidR="00331FFB" w:rsidRDefault="00331FFB" w:rsidP="00331FFB">
      <w:pPr>
        <w:spacing w:before="120" w:after="100" w:afterAutospacing="1"/>
      </w:pPr>
      <w:r>
        <w:t>đ) Người đứng đầu cơ quan, đơn vị tại Điểm d Khoản này thông báo kết quả đánh giá, phân loại cho viên chức theo quy định tại Điểm a Khoản 1 Điều 7 Nghị định này.</w:t>
      </w:r>
    </w:p>
    <w:p w:rsidR="00331FFB" w:rsidRDefault="00331FFB" w:rsidP="00331FFB">
      <w:pPr>
        <w:spacing w:before="120" w:after="100" w:afterAutospacing="1"/>
      </w:pPr>
      <w:r>
        <w:t>2. Đối với viên chức không giữ chức vụ quản lý</w:t>
      </w:r>
    </w:p>
    <w:p w:rsidR="00331FFB" w:rsidRDefault="00331FFB" w:rsidP="00331FFB">
      <w:pPr>
        <w:spacing w:before="120" w:after="100" w:afterAutospacing="1"/>
      </w:pPr>
      <w:r>
        <w:t>a) Viên chức làm báo cáo tự đánh giá kết quả công tác theo nhiệm vụ được giao theo Mục I Mẫu số 03.</w:t>
      </w:r>
    </w:p>
    <w:p w:rsidR="00331FFB" w:rsidRDefault="00331FFB" w:rsidP="00331FFB">
      <w:pPr>
        <w:spacing w:before="120" w:after="100" w:afterAutospacing="1"/>
      </w:pPr>
      <w:r>
        <w:lastRenderedPageBreak/>
        <w:t>b) Viên chức trình bày báo cáo tự đánh giá tại cuộc họp của cơ quan, đơn vị để mọi người đóng góp ý kiến. Các ý kiến được ghi vào biên bản và thông qua tại cuộc họp.</w:t>
      </w:r>
    </w:p>
    <w:p w:rsidR="00331FFB" w:rsidRDefault="00331FFB" w:rsidP="00331FFB">
      <w:pPr>
        <w:spacing w:before="120" w:after="100" w:afterAutospacing="1"/>
      </w:pPr>
      <w:r>
        <w:t xml:space="preserve">c) Người đứng đầu cơ quan, đơn vị hoặc người được giao </w:t>
      </w:r>
      <w:r>
        <w:rPr>
          <w:shd w:val="solid" w:color="FFFFFF" w:fill="auto"/>
        </w:rPr>
        <w:t>thẩm quyền</w:t>
      </w:r>
      <w:r>
        <w:t xml:space="preserve"> đánh giá viên chức tham khảo ý kiến tham gia tại Điểm b Khoản này, </w:t>
      </w:r>
      <w:r>
        <w:rPr>
          <w:shd w:val="solid" w:color="FFFFFF" w:fill="auto"/>
        </w:rPr>
        <w:t>quyết</w:t>
      </w:r>
      <w:r>
        <w:t xml:space="preserve"> định đánh giá, phân loại viên chức.</w:t>
      </w:r>
    </w:p>
    <w:p w:rsidR="00331FFB" w:rsidRDefault="00331FFB" w:rsidP="00331FFB">
      <w:pPr>
        <w:spacing w:before="120" w:after="100" w:afterAutospacing="1"/>
      </w:pPr>
      <w:r>
        <w:t>Người được giao thẩm quyền đánh giá viên chức chịu trách nhiệm về kết quả đánh giá, phân loại viên chức trước người đứng đầu đơn vị sự nghiệp công lập.</w:t>
      </w:r>
    </w:p>
    <w:p w:rsidR="00331FFB" w:rsidRDefault="00331FFB" w:rsidP="00331FFB">
      <w:pPr>
        <w:spacing w:before="120" w:after="100" w:afterAutospacing="1"/>
      </w:pPr>
      <w:r>
        <w:rPr>
          <w:b/>
          <w:bCs/>
        </w:rPr>
        <w:t>Điều 25. Tiêu chí phân loại đánh giá viên chức ở mức hoàn thành xuất sắc nhiệm vụ</w:t>
      </w:r>
    </w:p>
    <w:p w:rsidR="00331FFB" w:rsidRDefault="00331FFB" w:rsidP="00331FFB">
      <w:pPr>
        <w:spacing w:before="120" w:after="100" w:afterAutospacing="1"/>
      </w:pPr>
      <w:r>
        <w:t>1. Viên chức không giữ chức vụ quản lý đạt được tất cả các tiêu chí sau đây thì phân loại đánh giá ở mức hoàn thành xuất sắc nhiệm vụ:</w:t>
      </w:r>
    </w:p>
    <w:p w:rsidR="00331FFB" w:rsidRDefault="00331FFB" w:rsidP="00331FFB">
      <w:pPr>
        <w:spacing w:before="120" w:after="100" w:afterAutospacing="1"/>
      </w:pPr>
      <w:r>
        <w:t>a) Có năng lực, trình độ chuyên môn, nghiệp vụ tốt, hoàn thành 100% công việc hoặc nhiệm vụ theo hợp đồng làm việc đã ký kết, vượt tiến độ, có chất lượng, hiệu quả; nghiêm túc chấp hành sự phân công công tác của người có thẩm quyền; có tinh thần trách nhiệm cao, chủ động, sáng tạo trong thực hiện nhiệm vụ được giao;</w:t>
      </w:r>
    </w:p>
    <w:p w:rsidR="00331FFB" w:rsidRDefault="00331FFB" w:rsidP="00331FFB">
      <w:pPr>
        <w:spacing w:before="120" w:after="100" w:afterAutospacing="1"/>
      </w:pPr>
      <w:r>
        <w:t>b) Hoàn thành tốt các nhiệm vụ đột xuất;</w:t>
      </w:r>
    </w:p>
    <w:p w:rsidR="00331FFB" w:rsidRDefault="00331FFB" w:rsidP="00331FFB">
      <w:pPr>
        <w:spacing w:before="120" w:after="100" w:afterAutospacing="1"/>
      </w:pPr>
      <w:r>
        <w:t>c) Thực hiện đúng, đầy đủ, nghiêm túc các quy định về đạo đức nghề nghiệp, điều lệ, quy chế, nội quy của cơ quan, đơn vị, các quy định về phòng, chống tham nhũng, thực hành tiết kiệm, chống lãng phí; tâm huyết với nghề nghiệp, tận tụy với công việc;</w:t>
      </w:r>
    </w:p>
    <w:p w:rsidR="00331FFB" w:rsidRDefault="00331FFB" w:rsidP="00331FFB">
      <w:pPr>
        <w:spacing w:before="120" w:after="100" w:afterAutospacing="1"/>
      </w:pPr>
      <w:r>
        <w:t xml:space="preserve">d) Thực hiện nghiêm túc quy tắc ứng xử của viên chức, có thái độ lịch sự, tôn trọng trong phục vụ, giao tiếp với nhân dân; có tinh thần đoàn kết, hợp tác hiệu quả, </w:t>
      </w:r>
      <w:r>
        <w:rPr>
          <w:shd w:val="solid" w:color="FFFFFF" w:fill="auto"/>
        </w:rPr>
        <w:t>phối hợp</w:t>
      </w:r>
      <w:r>
        <w:t xml:space="preserve"> chặt chẽ với đồng nghiệp, cơ quan, đơn vị có liên quan trong quá trình thực hiện nhiệm vụ;</w:t>
      </w:r>
    </w:p>
    <w:p w:rsidR="00331FFB" w:rsidRDefault="00331FFB" w:rsidP="00331FFB">
      <w:pPr>
        <w:spacing w:before="120" w:after="100" w:afterAutospacing="1"/>
      </w:pPr>
      <w:r>
        <w:t xml:space="preserve">đ) Có ít nhất 01 công trình khoa học, đề án, đề tài hoặc sáng kiến được áp dụng và mang lại hiệu quả </w:t>
      </w:r>
      <w:r>
        <w:rPr>
          <w:shd w:val="solid" w:color="FFFFFF" w:fill="auto"/>
        </w:rPr>
        <w:t>trong</w:t>
      </w:r>
      <w:r>
        <w:t xml:space="preserve"> việc thực hiện công tác chuyên môn, nghề nghiệp được cấp có thẩm quyền công nhận.</w:t>
      </w:r>
    </w:p>
    <w:p w:rsidR="00331FFB" w:rsidRDefault="00331FFB" w:rsidP="00331FFB">
      <w:pPr>
        <w:spacing w:before="120" w:after="100" w:afterAutospacing="1"/>
      </w:pPr>
      <w:r>
        <w:t>2. Viên chức quản lý đạt được tất cả các tiêu chí sau đây thì phân loại đánh giá ở mức hoàn thành xuất sắc nhiệm vụ:</w:t>
      </w:r>
    </w:p>
    <w:p w:rsidR="00331FFB" w:rsidRDefault="00331FFB" w:rsidP="00331FFB">
      <w:pPr>
        <w:spacing w:before="120" w:after="100" w:afterAutospacing="1"/>
      </w:pPr>
      <w:r>
        <w:t>a) Các tiêu chí quy định tại Khoản 1 Điều này;</w:t>
      </w:r>
    </w:p>
    <w:p w:rsidR="00331FFB" w:rsidRDefault="00331FFB" w:rsidP="00331FFB">
      <w:pPr>
        <w:spacing w:before="120" w:after="100" w:afterAutospacing="1"/>
      </w:pPr>
      <w:r>
        <w:t>b) Có ý thức chủ động, sáng tạo trong công tác điều hành, tổ chức thực hiện công việc;</w:t>
      </w:r>
    </w:p>
    <w:p w:rsidR="00331FFB" w:rsidRDefault="00331FFB" w:rsidP="00331FFB">
      <w:pPr>
        <w:spacing w:before="120" w:after="100" w:afterAutospacing="1"/>
      </w:pPr>
      <w:r>
        <w:t>c) Triển khai và thực hiện tốt cơ chế tự chủ, tự chịu trách nhiệm đối với đơn vị sự nghiệp công lập theo quy định của pháp luật;</w:t>
      </w:r>
    </w:p>
    <w:p w:rsidR="00331FFB" w:rsidRDefault="00331FFB" w:rsidP="00331FFB">
      <w:pPr>
        <w:spacing w:before="120" w:after="100" w:afterAutospacing="1"/>
      </w:pPr>
      <w:r>
        <w:t>d) Cơ quan, đơn vị được giao quản lý, điều hành hoàn thành 100% khối lượng công việc, vượt tiến độ, có chất lượng, hiệu quả.</w:t>
      </w:r>
    </w:p>
    <w:p w:rsidR="00331FFB" w:rsidRDefault="00331FFB" w:rsidP="00331FFB">
      <w:pPr>
        <w:spacing w:before="120" w:after="100" w:afterAutospacing="1"/>
      </w:pPr>
      <w:r>
        <w:rPr>
          <w:b/>
          <w:bCs/>
        </w:rPr>
        <w:t>Điều 26. Tiêu chí phân loại đánh giá viên chức ở mức hoàn thành tốt nhiệm vụ</w:t>
      </w:r>
    </w:p>
    <w:p w:rsidR="00331FFB" w:rsidRDefault="00331FFB" w:rsidP="00331FFB">
      <w:pPr>
        <w:spacing w:before="120" w:after="100" w:afterAutospacing="1"/>
      </w:pPr>
      <w:r>
        <w:t>1. Viên chức không giữ chức vụ quản lý đạt được tất cả các tiêu chí sau đây thì phân loại đánh giá ở mức hoàn thành tốt nhiệm vụ:</w:t>
      </w:r>
    </w:p>
    <w:p w:rsidR="00331FFB" w:rsidRDefault="00331FFB" w:rsidP="00331FFB">
      <w:pPr>
        <w:spacing w:before="120" w:after="100" w:afterAutospacing="1"/>
      </w:pPr>
      <w:r>
        <w:t xml:space="preserve">a) Có năng lực, trình độ chuyên môn, nghiệp vụ tốt, hoàn thành 100% công việc hoặc nhiệm vụ theo </w:t>
      </w:r>
      <w:r>
        <w:rPr>
          <w:shd w:val="solid" w:color="FFFFFF" w:fill="auto"/>
        </w:rPr>
        <w:t>hợp đồng</w:t>
      </w:r>
      <w:r>
        <w:t xml:space="preserve"> làm việc đã ký kết, bảo đảm tiến độ </w:t>
      </w:r>
      <w:r>
        <w:rPr>
          <w:shd w:val="solid" w:color="FFFFFF" w:fill="auto"/>
        </w:rPr>
        <w:t>chất</w:t>
      </w:r>
      <w:r>
        <w:t xml:space="preserve"> lượng, hiệu quả; nghiêm túc chấp hành </w:t>
      </w:r>
      <w:r>
        <w:lastRenderedPageBreak/>
        <w:t>sự phân công công tác của người có thẩm quyền; có tinh thần trách nhiệm trong thực hiện nhiệm vụ được giao.</w:t>
      </w:r>
    </w:p>
    <w:p w:rsidR="00331FFB" w:rsidRDefault="00331FFB" w:rsidP="00331FFB">
      <w:pPr>
        <w:spacing w:before="120" w:after="100" w:afterAutospacing="1"/>
      </w:pPr>
      <w:r>
        <w:t>b) Các tiêu chí quy định tại Điểm b, c, d và đ Khoản 1 Điều 25 Nghị định này.</w:t>
      </w:r>
    </w:p>
    <w:p w:rsidR="00331FFB" w:rsidRDefault="00331FFB" w:rsidP="00331FFB">
      <w:pPr>
        <w:spacing w:before="120" w:after="100" w:afterAutospacing="1"/>
      </w:pPr>
      <w:r>
        <w:t>2. Viên chức quản lý đạt được tất cả các tiêu chí sau đây thì phân loại đánh giá ở mức hoàn thành tốt nhiệm vụ:</w:t>
      </w:r>
    </w:p>
    <w:p w:rsidR="00331FFB" w:rsidRDefault="00331FFB" w:rsidP="00331FFB">
      <w:pPr>
        <w:spacing w:before="120" w:after="100" w:afterAutospacing="1"/>
      </w:pPr>
      <w:r>
        <w:t>a) Các tiêu chí quy định tại Khoản 1 Điều này, Điểm b và c Khoản 2 Điều 25 Nghị định này;</w:t>
      </w:r>
    </w:p>
    <w:p w:rsidR="00331FFB" w:rsidRDefault="00331FFB" w:rsidP="00331FFB">
      <w:pPr>
        <w:spacing w:before="120" w:after="100" w:afterAutospacing="1"/>
      </w:pPr>
      <w:r>
        <w:t>b) Cơ quan, đơn vị được giao quản lý, điều hành hoàn thành 100% khối lượng công việc, bảo đảm tiến độ, chất lượng, hiệu quả.</w:t>
      </w:r>
    </w:p>
    <w:p w:rsidR="00331FFB" w:rsidRDefault="00331FFB" w:rsidP="00331FFB">
      <w:pPr>
        <w:spacing w:before="120" w:after="100" w:afterAutospacing="1"/>
      </w:pPr>
      <w:r>
        <w:rPr>
          <w:b/>
          <w:bCs/>
        </w:rPr>
        <w:t>Điều 27. Tiêu chí phân loại đánh giá viên chức ở mức hoàn thành nhiệm vụ</w:t>
      </w:r>
    </w:p>
    <w:p w:rsidR="00331FFB" w:rsidRDefault="00331FFB" w:rsidP="00331FFB">
      <w:pPr>
        <w:spacing w:before="120" w:after="100" w:afterAutospacing="1"/>
      </w:pPr>
      <w:r>
        <w:t xml:space="preserve">1. Viên chức không giữ chức vụ quản lý đạt được tất cả các tiêu chí sau đây thì phân </w:t>
      </w:r>
      <w:r>
        <w:rPr>
          <w:shd w:val="solid" w:color="FFFFFF" w:fill="auto"/>
        </w:rPr>
        <w:t>loại</w:t>
      </w:r>
      <w:r>
        <w:t xml:space="preserve"> đánh giá ở mức hoàn thành nhiệm vụ:</w:t>
      </w:r>
    </w:p>
    <w:p w:rsidR="00331FFB" w:rsidRDefault="00331FFB" w:rsidP="00331FFB">
      <w:pPr>
        <w:spacing w:before="120" w:after="100" w:afterAutospacing="1"/>
      </w:pPr>
      <w:r>
        <w:t>a) Có năng lực, trình độ chuyên môn, nghiệp vụ tốt, hoàn thành từ 70% đến dưới 100% công việc hoặc nhiệm vụ theo hợp đồng làm việc đã ký kết, trong đó có công việc còn chậm về tiến độ, hạn chế về chất lượng, hiệu quả; có tinh thần trách nhiệm trong thực hiện nhiệm vụ được giao;</w:t>
      </w:r>
    </w:p>
    <w:p w:rsidR="00331FFB" w:rsidRDefault="00331FFB" w:rsidP="00331FFB">
      <w:pPr>
        <w:spacing w:before="120" w:after="100" w:afterAutospacing="1"/>
      </w:pPr>
      <w:r>
        <w:t>b) Các tiêu chí quy định tại Điểm b, c, d và đ Khoản 1 Điều 25 Nghị định này.</w:t>
      </w:r>
    </w:p>
    <w:p w:rsidR="00331FFB" w:rsidRDefault="00331FFB" w:rsidP="00331FFB">
      <w:pPr>
        <w:spacing w:before="120" w:after="100" w:afterAutospacing="1"/>
      </w:pPr>
      <w:r>
        <w:t>2. Viên chức quản lý đạt được tất cả các tiêu chí sau đây thì phân loại đánh giá ở mức hoàn thành nhiệm vụ:</w:t>
      </w:r>
    </w:p>
    <w:p w:rsidR="00331FFB" w:rsidRDefault="00331FFB" w:rsidP="00331FFB">
      <w:pPr>
        <w:spacing w:before="120" w:after="100" w:afterAutospacing="1"/>
      </w:pPr>
      <w:r>
        <w:t>a) Các tiêu chí quy định tại Khoản 1 Điều này;</w:t>
      </w:r>
    </w:p>
    <w:p w:rsidR="00331FFB" w:rsidRDefault="00331FFB" w:rsidP="00331FFB">
      <w:pPr>
        <w:spacing w:before="120" w:after="100" w:afterAutospacing="1"/>
      </w:pPr>
      <w:r>
        <w:t>b) Nghiêm túc thực hiện cơ chế tự chủ, tự chịu trách nhiệm đối với đơn vị sự nghiệp công lập theo quy định của pháp luật;</w:t>
      </w:r>
    </w:p>
    <w:p w:rsidR="00331FFB" w:rsidRDefault="00331FFB" w:rsidP="00331FFB">
      <w:pPr>
        <w:spacing w:before="120" w:after="100" w:afterAutospacing="1"/>
      </w:pPr>
      <w:r>
        <w:t>c) Cơ quan, đơn vị được giao quản lý, điều hành hoàn thành từ 70% đến dưới 100% khối lượng công việc.</w:t>
      </w:r>
    </w:p>
    <w:p w:rsidR="00331FFB" w:rsidRDefault="00331FFB" w:rsidP="00331FFB">
      <w:pPr>
        <w:spacing w:before="120" w:after="100" w:afterAutospacing="1"/>
      </w:pPr>
      <w:r>
        <w:rPr>
          <w:b/>
          <w:bCs/>
        </w:rPr>
        <w:t>Điều 28. Tiêu chí phân loại đánh giá viên chức ở mức không hoàn thành nhiệm vụ</w:t>
      </w:r>
    </w:p>
    <w:p w:rsidR="00331FFB" w:rsidRDefault="00331FFB" w:rsidP="00331FFB">
      <w:pPr>
        <w:spacing w:before="120" w:after="100" w:afterAutospacing="1"/>
      </w:pPr>
      <w:r>
        <w:t>1. Viên chức không giữ chức vụ quản lý có một trong các tiêu chí sau đây thì phân loại đánh giá ở mức không hoàn thành nhiệm vụ:</w:t>
      </w:r>
    </w:p>
    <w:p w:rsidR="00331FFB" w:rsidRDefault="00331FFB" w:rsidP="00331FFB">
      <w:pPr>
        <w:spacing w:before="120" w:after="100" w:afterAutospacing="1"/>
      </w:pPr>
      <w:r>
        <w:t>a) Hoàn thành dưới 70% công việc hoặc nhiệm vụ theo hợp đồng làm việc đã ký kết;</w:t>
      </w:r>
    </w:p>
    <w:p w:rsidR="00331FFB" w:rsidRDefault="00331FFB" w:rsidP="00331FFB">
      <w:pPr>
        <w:spacing w:before="120" w:after="100" w:afterAutospacing="1"/>
      </w:pPr>
      <w:r>
        <w:t xml:space="preserve">b) Chưa nghiêm túc chấp hành sự phân công công tác của người có thẩm quyền; thiếu tinh thần trách nhiệm </w:t>
      </w:r>
      <w:r>
        <w:rPr>
          <w:shd w:val="solid" w:color="FFFFFF" w:fill="auto"/>
        </w:rPr>
        <w:t>trong</w:t>
      </w:r>
      <w:r>
        <w:t xml:space="preserve"> thực hiện nhiệm vụ được giao;</w:t>
      </w:r>
    </w:p>
    <w:p w:rsidR="00331FFB" w:rsidRDefault="00331FFB" w:rsidP="00331FFB">
      <w:pPr>
        <w:spacing w:before="120" w:after="100" w:afterAutospacing="1"/>
      </w:pPr>
      <w:r>
        <w:t>c) Thực hiện công việc hoặc nhiệm vụ không đạt yêu cầu;</w:t>
      </w:r>
    </w:p>
    <w:p w:rsidR="00331FFB" w:rsidRDefault="00331FFB" w:rsidP="00331FFB">
      <w:pPr>
        <w:spacing w:before="120" w:after="100" w:afterAutospacing="1"/>
      </w:pPr>
      <w:r>
        <w:t xml:space="preserve">d) Vi phạm quy </w:t>
      </w:r>
      <w:r>
        <w:rPr>
          <w:shd w:val="solid" w:color="FFFFFF" w:fill="auto"/>
        </w:rPr>
        <w:t>trình</w:t>
      </w:r>
      <w:r>
        <w:t>, quy định chuyên môn, nghiệp vụ;</w:t>
      </w:r>
    </w:p>
    <w:p w:rsidR="00331FFB" w:rsidRDefault="00331FFB" w:rsidP="00331FFB">
      <w:pPr>
        <w:spacing w:before="120" w:after="100" w:afterAutospacing="1"/>
      </w:pPr>
      <w:r>
        <w:t>đ) Vi phạm quy tắc ứng xử, đạo đức nghề nghiệp của viên chức, gây phiền hà, sách nhiễu với nhân dân đến mức phải xử lý kỷ luật;</w:t>
      </w:r>
    </w:p>
    <w:p w:rsidR="00331FFB" w:rsidRDefault="00331FFB" w:rsidP="00331FFB">
      <w:pPr>
        <w:spacing w:before="120" w:after="100" w:afterAutospacing="1"/>
      </w:pPr>
      <w:r>
        <w:lastRenderedPageBreak/>
        <w:t>e) Có hành vi chia rẽ nội bộ, gây mất đoàn kết tại cơ quan, đơn vị;</w:t>
      </w:r>
    </w:p>
    <w:p w:rsidR="00331FFB" w:rsidRDefault="00331FFB" w:rsidP="00331FFB">
      <w:pPr>
        <w:spacing w:before="120" w:after="100" w:afterAutospacing="1"/>
      </w:pPr>
      <w:r>
        <w:t>g) Không có tinh thần phối hợp với đồng nghiệp, cơ quan, đơn vị có liên quan trong quá trình thực hiện nhiệm vụ để ảnh hưởng đến kết quả hoạt động của đơn vị;</w:t>
      </w:r>
    </w:p>
    <w:p w:rsidR="00331FFB" w:rsidRDefault="00331FFB" w:rsidP="00331FFB">
      <w:pPr>
        <w:spacing w:before="120" w:after="100" w:afterAutospacing="1"/>
      </w:pPr>
      <w:r>
        <w:t>h) Vi phạm kỷ luật, vi phạm pháp luật trong thực hiện nhiệm vụ đến mức phải xử lý kỷ luật.</w:t>
      </w:r>
    </w:p>
    <w:p w:rsidR="00331FFB" w:rsidRDefault="00331FFB" w:rsidP="00331FFB">
      <w:pPr>
        <w:spacing w:before="120" w:after="100" w:afterAutospacing="1"/>
      </w:pPr>
      <w:r>
        <w:t>2. Viên chức quản lý có một trong các tiêu chí sau đây thì phân loại đánh giá ở mức không hoàn thành nhiệm vụ:</w:t>
      </w:r>
    </w:p>
    <w:p w:rsidR="00331FFB" w:rsidRDefault="00331FFB" w:rsidP="00331FFB">
      <w:pPr>
        <w:spacing w:before="120" w:after="100" w:afterAutospacing="1"/>
      </w:pPr>
      <w:r>
        <w:t>a) Các tiêu chí quy định tại Khoản 1 Điều này;</w:t>
      </w:r>
    </w:p>
    <w:p w:rsidR="00331FFB" w:rsidRDefault="00331FFB" w:rsidP="00331FFB">
      <w:pPr>
        <w:spacing w:before="120" w:after="100" w:afterAutospacing="1"/>
      </w:pPr>
      <w:r>
        <w:t xml:space="preserve">b) Việc quản lý, điều hành thực hiện công việc hạn chế, không đạt hiệu quả, không đáp ứng yêu cầu công </w:t>
      </w:r>
      <w:r>
        <w:rPr>
          <w:shd w:val="solid" w:color="FFFFFF" w:fill="auto"/>
        </w:rPr>
        <w:t>việc</w:t>
      </w:r>
      <w:r>
        <w:t>;</w:t>
      </w:r>
    </w:p>
    <w:p w:rsidR="00331FFB" w:rsidRDefault="00331FFB" w:rsidP="00331FFB">
      <w:pPr>
        <w:spacing w:before="120" w:after="100" w:afterAutospacing="1"/>
      </w:pPr>
      <w:r>
        <w:t>c) Để xảy ra các vụ vi phạm kỷ luật, vi phạm pháp luật đến mức phải xử lý kỷ luật;</w:t>
      </w:r>
    </w:p>
    <w:p w:rsidR="00331FFB" w:rsidRDefault="00331FFB" w:rsidP="00331FFB">
      <w:pPr>
        <w:spacing w:before="120" w:after="100" w:afterAutospacing="1"/>
      </w:pPr>
      <w:r>
        <w:t xml:space="preserve">d) Cơ quan, đơn vị được giao quản </w:t>
      </w:r>
      <w:r>
        <w:rPr>
          <w:shd w:val="solid" w:color="FFFFFF" w:fill="auto"/>
        </w:rPr>
        <w:t>lý</w:t>
      </w:r>
      <w:r>
        <w:t>, điều hành hoàn thành dưới 70% khối lượng công việc.</w:t>
      </w:r>
    </w:p>
    <w:p w:rsidR="00D96901" w:rsidRDefault="00D96901"/>
    <w:sectPr w:rsidR="00D96901" w:rsidSect="002D5E33">
      <w:pgSz w:w="11907" w:h="16840" w:code="9"/>
      <w:pgMar w:top="1134" w:right="1134" w:bottom="1134"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331FFB"/>
    <w:rsid w:val="002D5E33"/>
    <w:rsid w:val="00331FFB"/>
    <w:rsid w:val="00450F1B"/>
    <w:rsid w:val="00491D05"/>
    <w:rsid w:val="00706A5C"/>
    <w:rsid w:val="00D96901"/>
    <w:rsid w:val="00E16B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FFB"/>
    <w:pPr>
      <w:spacing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531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1112</Words>
  <Characters>6344</Characters>
  <Application>Microsoft Office Word</Application>
  <DocSecurity>0</DocSecurity>
  <Lines>52</Lines>
  <Paragraphs>14</Paragraphs>
  <ScaleCrop>false</ScaleCrop>
  <Company/>
  <LinksUpToDate>false</LinksUpToDate>
  <CharactersWithSpaces>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2018-10-04T01:09:00Z</dcterms:created>
  <dcterms:modified xsi:type="dcterms:W3CDTF">2018-10-04T01:09:00Z</dcterms:modified>
</cp:coreProperties>
</file>